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6A06B6" w:rsidRPr="00AA77BB" w:rsidTr="006A06B6">
        <w:tc>
          <w:tcPr>
            <w:tcW w:w="3192" w:type="dxa"/>
          </w:tcPr>
          <w:p w:rsidR="006A06B6" w:rsidRPr="00AA77BB" w:rsidRDefault="00AA77BB">
            <w:pPr>
              <w:rPr>
                <w:b/>
              </w:rPr>
            </w:pPr>
            <w:r w:rsidRPr="00AA77BB">
              <w:rPr>
                <w:b/>
              </w:rPr>
              <w:t>Recycled Material</w:t>
            </w:r>
          </w:p>
        </w:tc>
        <w:tc>
          <w:tcPr>
            <w:tcW w:w="3192" w:type="dxa"/>
          </w:tcPr>
          <w:p w:rsidR="006A06B6" w:rsidRPr="00AA77BB" w:rsidRDefault="00AA77BB">
            <w:pPr>
              <w:rPr>
                <w:b/>
              </w:rPr>
            </w:pPr>
            <w:r w:rsidRPr="00AA77BB">
              <w:rPr>
                <w:b/>
              </w:rPr>
              <w:t>% contribution to Landfill</w:t>
            </w:r>
          </w:p>
        </w:tc>
        <w:tc>
          <w:tcPr>
            <w:tcW w:w="3192" w:type="dxa"/>
          </w:tcPr>
          <w:p w:rsidR="006A06B6" w:rsidRPr="00AA77BB" w:rsidRDefault="00AA77BB">
            <w:pPr>
              <w:rPr>
                <w:b/>
              </w:rPr>
            </w:pPr>
            <w:r w:rsidRPr="00AA77BB">
              <w:rPr>
                <w:b/>
              </w:rPr>
              <w:t>% Contribution to Landfill by volume</w:t>
            </w:r>
          </w:p>
        </w:tc>
      </w:tr>
      <w:tr w:rsidR="006A06B6" w:rsidTr="006A06B6">
        <w:tc>
          <w:tcPr>
            <w:tcW w:w="3192" w:type="dxa"/>
          </w:tcPr>
          <w:p w:rsidR="006A06B6" w:rsidRDefault="00AA77BB">
            <w:r>
              <w:t>Plastic</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Glass</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Paper</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Food Waste</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Metal</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Yard Waste</w:t>
            </w:r>
          </w:p>
          <w:p w:rsidR="006A06B6" w:rsidRDefault="006A06B6"/>
        </w:tc>
        <w:tc>
          <w:tcPr>
            <w:tcW w:w="3192" w:type="dxa"/>
          </w:tcPr>
          <w:p w:rsidR="006A06B6" w:rsidRDefault="006A06B6"/>
        </w:tc>
        <w:tc>
          <w:tcPr>
            <w:tcW w:w="3192" w:type="dxa"/>
          </w:tcPr>
          <w:p w:rsidR="006A06B6" w:rsidRDefault="006A06B6"/>
        </w:tc>
      </w:tr>
      <w:tr w:rsidR="006A06B6" w:rsidTr="006A06B6">
        <w:tc>
          <w:tcPr>
            <w:tcW w:w="3192" w:type="dxa"/>
          </w:tcPr>
          <w:p w:rsidR="006A06B6" w:rsidRDefault="00AA77BB">
            <w:r>
              <w:t>Other Material</w:t>
            </w:r>
          </w:p>
          <w:p w:rsidR="006A06B6" w:rsidRDefault="006A06B6"/>
        </w:tc>
        <w:tc>
          <w:tcPr>
            <w:tcW w:w="3192" w:type="dxa"/>
          </w:tcPr>
          <w:p w:rsidR="006A06B6" w:rsidRDefault="006A06B6"/>
        </w:tc>
        <w:tc>
          <w:tcPr>
            <w:tcW w:w="3192" w:type="dxa"/>
          </w:tcPr>
          <w:p w:rsidR="006A06B6" w:rsidRDefault="006A06B6"/>
        </w:tc>
      </w:tr>
    </w:tbl>
    <w:p w:rsidR="00625619" w:rsidRDefault="00625619"/>
    <w:p w:rsidR="006A06B6" w:rsidRDefault="00AA77BB" w:rsidP="006A06B6">
      <w:pPr>
        <w:pStyle w:val="ListParagraph"/>
        <w:numPr>
          <w:ilvl w:val="0"/>
          <w:numId w:val="1"/>
        </w:numPr>
      </w:pPr>
      <w:r>
        <w:t>From your sample data, determine which type of material makes up the largest percent of the landfill wastes by weight and which type of material makes up the largest percent by volume.</w:t>
      </w:r>
    </w:p>
    <w:p w:rsidR="00285756" w:rsidRDefault="00285756" w:rsidP="00285756"/>
    <w:p w:rsidR="00285756" w:rsidRDefault="00285756" w:rsidP="00285756"/>
    <w:p w:rsidR="00285756" w:rsidRDefault="00285756" w:rsidP="00285756"/>
    <w:p w:rsidR="006A06B6" w:rsidRDefault="00AA77BB" w:rsidP="006A06B6">
      <w:pPr>
        <w:pStyle w:val="ListParagraph"/>
        <w:numPr>
          <w:ilvl w:val="0"/>
          <w:numId w:val="1"/>
        </w:numPr>
      </w:pPr>
      <w:r>
        <w:t xml:space="preserve">From you sample </w:t>
      </w:r>
      <w:proofErr w:type="gramStart"/>
      <w:r>
        <w:t>data,</w:t>
      </w:r>
      <w:proofErr w:type="gramEnd"/>
      <w:r>
        <w:t xml:space="preserve"> calculate how much trash an average person produces in a year. How much would that be in a day, per person? Compare these data to the amount of trash you produce in a day.</w:t>
      </w:r>
    </w:p>
    <w:p w:rsidR="00285756" w:rsidRDefault="00285756" w:rsidP="00285756">
      <w:pPr>
        <w:pStyle w:val="ListParagraph"/>
      </w:pPr>
    </w:p>
    <w:p w:rsidR="00285756" w:rsidRDefault="00285756" w:rsidP="00285756"/>
    <w:p w:rsidR="00285756" w:rsidRDefault="00285756" w:rsidP="00285756"/>
    <w:p w:rsidR="00285756" w:rsidRDefault="00285756" w:rsidP="00285756"/>
    <w:p w:rsidR="006A06B6" w:rsidRDefault="00AA77BB" w:rsidP="006A06B6">
      <w:pPr>
        <w:pStyle w:val="ListParagraph"/>
        <w:numPr>
          <w:ilvl w:val="0"/>
          <w:numId w:val="1"/>
        </w:numPr>
      </w:pPr>
      <w:r>
        <w:t>Only 20% of all paper is recycled in the United States. From your sample data, determine how many more trees would be saved by a town of 10,000 people if all paper were recycled. (Seventeen trees produce a ton of paper.)</w:t>
      </w:r>
    </w:p>
    <w:p w:rsidR="00285756" w:rsidRDefault="00285756" w:rsidP="00285756"/>
    <w:p w:rsidR="00285756" w:rsidRDefault="00285756" w:rsidP="00285756"/>
    <w:p w:rsidR="00AA77BB" w:rsidRDefault="00D97060">
      <w:hyperlink r:id="rId6" w:history="1">
        <w:r w:rsidR="00AA77BB" w:rsidRPr="00A72E95">
          <w:rPr>
            <w:rStyle w:val="Hyperlink"/>
          </w:rPr>
          <w:t>http://www.glencoe.com/sites/com</w:t>
        </w:r>
        <w:bookmarkStart w:id="0" w:name="_GoBack"/>
        <w:bookmarkEnd w:id="0"/>
        <w:r w:rsidR="00AA77BB" w:rsidRPr="00A72E95">
          <w:rPr>
            <w:rStyle w:val="Hyperlink"/>
          </w:rPr>
          <w:t>mon_assets/science/virtual_labs/ES19/ES19.html</w:t>
        </w:r>
      </w:hyperlink>
    </w:p>
    <w:sectPr w:rsidR="00AA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B32"/>
    <w:multiLevelType w:val="hybridMultilevel"/>
    <w:tmpl w:val="1636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B6"/>
    <w:rsid w:val="00285756"/>
    <w:rsid w:val="00625619"/>
    <w:rsid w:val="006A06B6"/>
    <w:rsid w:val="00AA77BB"/>
    <w:rsid w:val="00B93746"/>
    <w:rsid w:val="00D97060"/>
    <w:rsid w:val="00F3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6B6"/>
    <w:pPr>
      <w:ind w:left="720"/>
      <w:contextualSpacing/>
    </w:pPr>
  </w:style>
  <w:style w:type="character" w:styleId="Hyperlink">
    <w:name w:val="Hyperlink"/>
    <w:basedOn w:val="DefaultParagraphFont"/>
    <w:uiPriority w:val="99"/>
    <w:unhideWhenUsed/>
    <w:rsid w:val="00F3029B"/>
    <w:rPr>
      <w:color w:val="0000FF" w:themeColor="hyperlink"/>
      <w:u w:val="single"/>
    </w:rPr>
  </w:style>
  <w:style w:type="character" w:styleId="FollowedHyperlink">
    <w:name w:val="FollowedHyperlink"/>
    <w:basedOn w:val="DefaultParagraphFont"/>
    <w:uiPriority w:val="99"/>
    <w:semiHidden/>
    <w:unhideWhenUsed/>
    <w:rsid w:val="002857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6B6"/>
    <w:pPr>
      <w:ind w:left="720"/>
      <w:contextualSpacing/>
    </w:pPr>
  </w:style>
  <w:style w:type="character" w:styleId="Hyperlink">
    <w:name w:val="Hyperlink"/>
    <w:basedOn w:val="DefaultParagraphFont"/>
    <w:uiPriority w:val="99"/>
    <w:unhideWhenUsed/>
    <w:rsid w:val="00F3029B"/>
    <w:rPr>
      <w:color w:val="0000FF" w:themeColor="hyperlink"/>
      <w:u w:val="single"/>
    </w:rPr>
  </w:style>
  <w:style w:type="character" w:styleId="FollowedHyperlink">
    <w:name w:val="FollowedHyperlink"/>
    <w:basedOn w:val="DefaultParagraphFont"/>
    <w:uiPriority w:val="99"/>
    <w:semiHidden/>
    <w:unhideWhenUsed/>
    <w:rsid w:val="00285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ES19/ES1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Technology Department</cp:lastModifiedBy>
  <cp:revision>4</cp:revision>
  <cp:lastPrinted>2013-05-08T16:49:00Z</cp:lastPrinted>
  <dcterms:created xsi:type="dcterms:W3CDTF">2013-05-07T16:39:00Z</dcterms:created>
  <dcterms:modified xsi:type="dcterms:W3CDTF">2013-05-08T19:19:00Z</dcterms:modified>
</cp:coreProperties>
</file>